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CC" w:rsidRDefault="005E2DCC"/>
    <w:p w:rsidR="005E2DCC" w:rsidRDefault="00047298" w:rsidP="005E2DCC">
      <w:pPr>
        <w:jc w:val="center"/>
        <w:rPr>
          <w:sz w:val="28"/>
          <w:szCs w:val="28"/>
        </w:rPr>
      </w:pPr>
      <w:r>
        <w:rPr>
          <w:b/>
          <w:color w:val="76923C"/>
          <w:sz w:val="56"/>
          <w:szCs w:val="56"/>
        </w:rPr>
        <w:t>It’s</w:t>
      </w:r>
      <w:r w:rsidR="005E2DCC">
        <w:rPr>
          <w:b/>
          <w:color w:val="76923C"/>
          <w:sz w:val="56"/>
          <w:szCs w:val="56"/>
        </w:rPr>
        <w:t xml:space="preserve"> Curable Stupid! </w:t>
      </w:r>
      <w:r w:rsidR="00264783" w:rsidRPr="001C2047">
        <w:rPr>
          <w:sz w:val="44"/>
          <w:szCs w:val="44"/>
        </w:rPr>
        <w:t>Part 2</w:t>
      </w:r>
      <w:r w:rsidR="005E2DCC">
        <w:rPr>
          <w:b/>
          <w:color w:val="76923C"/>
          <w:sz w:val="56"/>
          <w:szCs w:val="56"/>
        </w:rPr>
        <w:br/>
      </w:r>
      <w:r w:rsidR="005E2DCC" w:rsidRPr="00227711">
        <w:rPr>
          <w:sz w:val="28"/>
          <w:szCs w:val="28"/>
        </w:rPr>
        <w:t xml:space="preserve">Jim </w:t>
      </w:r>
      <w:proofErr w:type="spellStart"/>
      <w:r w:rsidR="005E2DCC" w:rsidRPr="00227711">
        <w:rPr>
          <w:sz w:val="28"/>
          <w:szCs w:val="28"/>
        </w:rPr>
        <w:t>LeBeau</w:t>
      </w:r>
      <w:proofErr w:type="spellEnd"/>
      <w:r w:rsidR="005E2DCC" w:rsidRPr="00227711">
        <w:rPr>
          <w:sz w:val="28"/>
          <w:szCs w:val="28"/>
        </w:rPr>
        <w:t xml:space="preserve"> </w:t>
      </w:r>
      <w:r w:rsidR="005E2DCC">
        <w:rPr>
          <w:sz w:val="28"/>
          <w:szCs w:val="28"/>
        </w:rPr>
        <w:t xml:space="preserve">- </w:t>
      </w:r>
      <w:r w:rsidR="005E2DCC" w:rsidRPr="00227711">
        <w:rPr>
          <w:sz w:val="28"/>
          <w:szCs w:val="28"/>
        </w:rPr>
        <w:t xml:space="preserve">Certified </w:t>
      </w:r>
      <w:r w:rsidR="005E2DCC" w:rsidRPr="00FB6C6F">
        <w:rPr>
          <w:sz w:val="28"/>
          <w:szCs w:val="28"/>
        </w:rPr>
        <w:t xml:space="preserve">Natural </w:t>
      </w:r>
      <w:r w:rsidR="005E2DCC" w:rsidRPr="00227711">
        <w:rPr>
          <w:sz w:val="28"/>
          <w:szCs w:val="28"/>
        </w:rPr>
        <w:t>Health</w:t>
      </w:r>
      <w:r w:rsidR="005E2DCC">
        <w:rPr>
          <w:sz w:val="28"/>
          <w:szCs w:val="28"/>
        </w:rPr>
        <w:t>care</w:t>
      </w:r>
      <w:r w:rsidR="005E2DCC" w:rsidRPr="00227711">
        <w:rPr>
          <w:sz w:val="28"/>
          <w:szCs w:val="28"/>
        </w:rPr>
        <w:t xml:space="preserve"> Practitioner</w:t>
      </w:r>
      <w:r w:rsidR="005E2DCC">
        <w:rPr>
          <w:sz w:val="28"/>
          <w:szCs w:val="28"/>
        </w:rPr>
        <w:br/>
      </w:r>
      <w:hyperlink r:id="rId6" w:history="1">
        <w:r w:rsidR="005E2DCC" w:rsidRPr="00783F44">
          <w:rPr>
            <w:rStyle w:val="Hyperlink"/>
            <w:sz w:val="28"/>
            <w:szCs w:val="28"/>
          </w:rPr>
          <w:t>https://www.phpower.org</w:t>
        </w:r>
      </w:hyperlink>
    </w:p>
    <w:p w:rsidR="001C2047" w:rsidRDefault="001C2047" w:rsidP="005E72C5">
      <w:pPr>
        <w:rPr>
          <w:sz w:val="32"/>
          <w:szCs w:val="32"/>
        </w:rPr>
      </w:pPr>
      <w:r>
        <w:rPr>
          <w:sz w:val="32"/>
          <w:szCs w:val="32"/>
        </w:rPr>
        <w:t xml:space="preserve">In Part 1 (download </w:t>
      </w:r>
      <w:r w:rsidR="00F223E8">
        <w:rPr>
          <w:sz w:val="32"/>
          <w:szCs w:val="32"/>
        </w:rPr>
        <w:t>at</w:t>
      </w:r>
      <w:r>
        <w:rPr>
          <w:sz w:val="32"/>
          <w:szCs w:val="32"/>
        </w:rPr>
        <w:t xml:space="preserve"> </w:t>
      </w:r>
      <w:r w:rsidR="00A36A7E">
        <w:rPr>
          <w:sz w:val="32"/>
          <w:szCs w:val="32"/>
        </w:rPr>
        <w:t>phpower.</w:t>
      </w:r>
      <w:r>
        <w:rPr>
          <w:sz w:val="32"/>
          <w:szCs w:val="32"/>
        </w:rPr>
        <w:t xml:space="preserve">org) we saw you can’t </w:t>
      </w:r>
      <w:r w:rsidR="00EC567E">
        <w:rPr>
          <w:sz w:val="32"/>
          <w:szCs w:val="32"/>
        </w:rPr>
        <w:t xml:space="preserve">trust your computer for what </w:t>
      </w:r>
      <w:r w:rsidR="004A2F6C">
        <w:rPr>
          <w:sz w:val="32"/>
          <w:szCs w:val="32"/>
        </w:rPr>
        <w:t xml:space="preserve">disease </w:t>
      </w:r>
      <w:r w:rsidR="00EC567E">
        <w:rPr>
          <w:sz w:val="32"/>
          <w:szCs w:val="32"/>
        </w:rPr>
        <w:t>is</w:t>
      </w:r>
      <w:r w:rsidR="004A2F6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223E8">
        <w:rPr>
          <w:sz w:val="32"/>
          <w:szCs w:val="32"/>
        </w:rPr>
        <w:t xml:space="preserve">or </w:t>
      </w:r>
      <w:r w:rsidR="00EC567E">
        <w:rPr>
          <w:sz w:val="32"/>
          <w:szCs w:val="32"/>
        </w:rPr>
        <w:t>is not</w:t>
      </w:r>
      <w:r w:rsidR="004A2F6C">
        <w:rPr>
          <w:sz w:val="32"/>
          <w:szCs w:val="32"/>
        </w:rPr>
        <w:t>,</w:t>
      </w:r>
      <w:r>
        <w:rPr>
          <w:sz w:val="32"/>
          <w:szCs w:val="32"/>
        </w:rPr>
        <w:t xml:space="preserve"> curable. </w:t>
      </w:r>
      <w:r w:rsidR="00F223E8">
        <w:rPr>
          <w:sz w:val="32"/>
          <w:szCs w:val="32"/>
        </w:rPr>
        <w:t>Lo and behold</w:t>
      </w:r>
      <w:r w:rsidR="00EC567E">
        <w:rPr>
          <w:sz w:val="32"/>
          <w:szCs w:val="32"/>
        </w:rPr>
        <w:t>, glandular failur</w:t>
      </w:r>
      <w:r>
        <w:rPr>
          <w:sz w:val="32"/>
          <w:szCs w:val="32"/>
        </w:rPr>
        <w:t>e</w:t>
      </w:r>
      <w:r w:rsidR="00F223E8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EC567E">
        <w:rPr>
          <w:sz w:val="32"/>
          <w:szCs w:val="32"/>
        </w:rPr>
        <w:t>that result</w:t>
      </w:r>
      <w:r>
        <w:rPr>
          <w:sz w:val="32"/>
          <w:szCs w:val="32"/>
        </w:rPr>
        <w:t xml:space="preserve"> in diabetes, Addison’s, hypothyroidism etc. </w:t>
      </w:r>
      <w:r w:rsidRPr="00015975">
        <w:rPr>
          <w:i/>
          <w:sz w:val="32"/>
          <w:szCs w:val="32"/>
        </w:rPr>
        <w:t xml:space="preserve">are </w:t>
      </w:r>
      <w:r w:rsidR="00EC567E" w:rsidRPr="00015975">
        <w:rPr>
          <w:i/>
          <w:sz w:val="32"/>
          <w:szCs w:val="32"/>
        </w:rPr>
        <w:t xml:space="preserve">all </w:t>
      </w:r>
      <w:r w:rsidRPr="00015975">
        <w:rPr>
          <w:i/>
          <w:sz w:val="32"/>
          <w:szCs w:val="32"/>
        </w:rPr>
        <w:t>curable.</w:t>
      </w:r>
      <w:r>
        <w:rPr>
          <w:sz w:val="32"/>
          <w:szCs w:val="32"/>
        </w:rPr>
        <w:t xml:space="preserve"> </w:t>
      </w:r>
      <w:r w:rsidR="00EC567E">
        <w:rPr>
          <w:sz w:val="32"/>
          <w:szCs w:val="32"/>
        </w:rPr>
        <w:t xml:space="preserve">The secret is to learn </w:t>
      </w:r>
      <w:r>
        <w:rPr>
          <w:sz w:val="32"/>
          <w:szCs w:val="32"/>
        </w:rPr>
        <w:t>where the power is</w:t>
      </w:r>
      <w:r w:rsidR="00F223E8">
        <w:rPr>
          <w:sz w:val="32"/>
          <w:szCs w:val="32"/>
        </w:rPr>
        <w:t>,</w:t>
      </w:r>
      <w:r w:rsidR="00060EA8">
        <w:rPr>
          <w:sz w:val="32"/>
          <w:szCs w:val="32"/>
        </w:rPr>
        <w:t xml:space="preserve"> then use </w:t>
      </w:r>
      <w:proofErr w:type="gramStart"/>
      <w:r w:rsidR="00060EA8">
        <w:rPr>
          <w:sz w:val="32"/>
          <w:szCs w:val="32"/>
        </w:rPr>
        <w:t xml:space="preserve">it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3305E3">
        <w:rPr>
          <w:sz w:val="32"/>
          <w:szCs w:val="32"/>
        </w:rPr>
        <w:t>You will have some answers in</w:t>
      </w:r>
      <w:r w:rsidR="00EC567E">
        <w:rPr>
          <w:sz w:val="32"/>
          <w:szCs w:val="32"/>
        </w:rPr>
        <w:t xml:space="preserve"> a few minutes</w:t>
      </w:r>
      <w:r w:rsidR="00015975">
        <w:rPr>
          <w:sz w:val="32"/>
          <w:szCs w:val="32"/>
        </w:rPr>
        <w:t>,</w:t>
      </w:r>
      <w:r w:rsidR="00EC567E">
        <w:rPr>
          <w:sz w:val="32"/>
          <w:szCs w:val="32"/>
        </w:rPr>
        <w:t xml:space="preserve"> </w:t>
      </w:r>
      <w:r w:rsidR="00885AFB">
        <w:rPr>
          <w:sz w:val="32"/>
          <w:szCs w:val="32"/>
        </w:rPr>
        <w:t xml:space="preserve">but first </w:t>
      </w:r>
      <w:r w:rsidR="00EC567E">
        <w:rPr>
          <w:sz w:val="32"/>
          <w:szCs w:val="32"/>
        </w:rPr>
        <w:t>realize that t</w:t>
      </w:r>
      <w:r>
        <w:rPr>
          <w:sz w:val="32"/>
          <w:szCs w:val="32"/>
        </w:rPr>
        <w:t xml:space="preserve">he power </w:t>
      </w:r>
      <w:r w:rsidR="000E5252">
        <w:rPr>
          <w:sz w:val="32"/>
          <w:szCs w:val="32"/>
        </w:rPr>
        <w:t>to heal comes</w:t>
      </w:r>
      <w:r w:rsidR="00885AFB">
        <w:rPr>
          <w:sz w:val="32"/>
          <w:szCs w:val="32"/>
        </w:rPr>
        <w:t xml:space="preserve"> </w:t>
      </w:r>
      <w:r w:rsidR="00F223E8">
        <w:rPr>
          <w:sz w:val="32"/>
          <w:szCs w:val="32"/>
        </w:rPr>
        <w:t>from</w:t>
      </w:r>
      <w:r>
        <w:rPr>
          <w:sz w:val="32"/>
          <w:szCs w:val="32"/>
        </w:rPr>
        <w:t xml:space="preserve"> the Source</w:t>
      </w:r>
      <w:r w:rsidR="00060EA8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all things, God </w:t>
      </w:r>
      <w:r w:rsidR="00EC567E">
        <w:rPr>
          <w:sz w:val="32"/>
          <w:szCs w:val="32"/>
        </w:rPr>
        <w:t>Himself</w:t>
      </w:r>
      <w:r w:rsidR="00F223E8">
        <w:rPr>
          <w:sz w:val="32"/>
          <w:szCs w:val="32"/>
        </w:rPr>
        <w:t xml:space="preserve">. We </w:t>
      </w:r>
      <w:r w:rsidR="00EC567E">
        <w:rPr>
          <w:sz w:val="32"/>
          <w:szCs w:val="32"/>
        </w:rPr>
        <w:t xml:space="preserve">use this power every day with </w:t>
      </w:r>
      <w:r w:rsidR="00F223E8">
        <w:rPr>
          <w:sz w:val="32"/>
          <w:szCs w:val="32"/>
        </w:rPr>
        <w:t xml:space="preserve">oxygen from </w:t>
      </w:r>
      <w:r w:rsidR="00015975">
        <w:rPr>
          <w:sz w:val="32"/>
          <w:szCs w:val="32"/>
        </w:rPr>
        <w:t xml:space="preserve">fresh </w:t>
      </w:r>
      <w:r>
        <w:rPr>
          <w:sz w:val="32"/>
          <w:szCs w:val="32"/>
        </w:rPr>
        <w:t xml:space="preserve">air; </w:t>
      </w:r>
      <w:r w:rsidR="00F223E8">
        <w:rPr>
          <w:sz w:val="32"/>
          <w:szCs w:val="32"/>
        </w:rPr>
        <w:t>elements and natural chemicals from foods and herbs</w:t>
      </w:r>
      <w:r>
        <w:rPr>
          <w:sz w:val="32"/>
          <w:szCs w:val="32"/>
        </w:rPr>
        <w:t xml:space="preserve"> grown on mineral rich soil; water; sunshine etc. </w:t>
      </w:r>
      <w:r w:rsidR="00EC567E">
        <w:rPr>
          <w:sz w:val="32"/>
          <w:szCs w:val="32"/>
        </w:rPr>
        <w:t xml:space="preserve">Curing the “incurable” is </w:t>
      </w:r>
      <w:r w:rsidR="00015975">
        <w:rPr>
          <w:sz w:val="32"/>
          <w:szCs w:val="32"/>
        </w:rPr>
        <w:t>only possible if we learn</w:t>
      </w:r>
      <w:r w:rsidR="00EC567E">
        <w:rPr>
          <w:sz w:val="32"/>
          <w:szCs w:val="32"/>
        </w:rPr>
        <w:t xml:space="preserve"> how to use these powers. “E</w:t>
      </w:r>
      <w:r w:rsidR="00060EA8">
        <w:rPr>
          <w:sz w:val="32"/>
          <w:szCs w:val="32"/>
        </w:rPr>
        <w:t xml:space="preserve">nd stage” </w:t>
      </w:r>
      <w:r w:rsidR="003305E3">
        <w:rPr>
          <w:sz w:val="32"/>
          <w:szCs w:val="32"/>
        </w:rPr>
        <w:t>may not</w:t>
      </w:r>
      <w:r w:rsidR="00060EA8">
        <w:rPr>
          <w:sz w:val="32"/>
          <w:szCs w:val="32"/>
        </w:rPr>
        <w:t xml:space="preserve"> mean</w:t>
      </w:r>
      <w:r w:rsidR="00A36A7E">
        <w:rPr>
          <w:sz w:val="32"/>
          <w:szCs w:val="32"/>
        </w:rPr>
        <w:t xml:space="preserve"> the</w:t>
      </w:r>
      <w:r w:rsidR="00060EA8">
        <w:rPr>
          <w:sz w:val="32"/>
          <w:szCs w:val="32"/>
        </w:rPr>
        <w:t xml:space="preserve"> end. </w:t>
      </w:r>
      <w:r w:rsidR="00F223E8">
        <w:rPr>
          <w:sz w:val="32"/>
          <w:szCs w:val="32"/>
        </w:rPr>
        <w:t>Some</w:t>
      </w:r>
      <w:r w:rsidR="00885AFB">
        <w:rPr>
          <w:sz w:val="32"/>
          <w:szCs w:val="32"/>
        </w:rPr>
        <w:t xml:space="preserve"> people</w:t>
      </w:r>
      <w:r w:rsidR="00F223E8">
        <w:rPr>
          <w:sz w:val="32"/>
          <w:szCs w:val="32"/>
        </w:rPr>
        <w:t xml:space="preserve"> </w:t>
      </w:r>
      <w:r w:rsidR="00060EA8">
        <w:rPr>
          <w:sz w:val="32"/>
          <w:szCs w:val="32"/>
        </w:rPr>
        <w:t>“sent home t</w:t>
      </w:r>
      <w:r w:rsidR="00F223E8">
        <w:rPr>
          <w:sz w:val="32"/>
          <w:szCs w:val="32"/>
        </w:rPr>
        <w:t>o die” don’t.</w:t>
      </w:r>
      <w:r w:rsidR="00060EA8">
        <w:rPr>
          <w:sz w:val="32"/>
          <w:szCs w:val="32"/>
        </w:rPr>
        <w:t xml:space="preserve"> </w:t>
      </w:r>
      <w:r w:rsidR="00015975">
        <w:rPr>
          <w:sz w:val="32"/>
          <w:szCs w:val="32"/>
        </w:rPr>
        <w:t xml:space="preserve">We are only in the beginning stages of learning how to use these powers. We need to keep learning. </w:t>
      </w:r>
      <w:r w:rsidR="00F223E8">
        <w:rPr>
          <w:sz w:val="32"/>
          <w:szCs w:val="32"/>
        </w:rPr>
        <w:t>T</w:t>
      </w:r>
      <w:r w:rsidR="00060EA8">
        <w:rPr>
          <w:sz w:val="32"/>
          <w:szCs w:val="32"/>
        </w:rPr>
        <w:t>he lessons apply to</w:t>
      </w:r>
      <w:r w:rsidR="00015975">
        <w:rPr>
          <w:sz w:val="32"/>
          <w:szCs w:val="32"/>
        </w:rPr>
        <w:t xml:space="preserve"> all things that </w:t>
      </w:r>
      <w:r w:rsidR="00EC567E">
        <w:rPr>
          <w:sz w:val="32"/>
          <w:szCs w:val="32"/>
        </w:rPr>
        <w:t xml:space="preserve">can go </w:t>
      </w:r>
      <w:r w:rsidR="00060EA8">
        <w:rPr>
          <w:sz w:val="32"/>
          <w:szCs w:val="32"/>
        </w:rPr>
        <w:t xml:space="preserve">wrong with body or brain. </w:t>
      </w:r>
    </w:p>
    <w:p w:rsidR="003A7BBF" w:rsidRDefault="00EC567E" w:rsidP="005E72C5">
      <w:pPr>
        <w:rPr>
          <w:sz w:val="32"/>
          <w:szCs w:val="32"/>
        </w:rPr>
      </w:pPr>
      <w:r>
        <w:rPr>
          <w:sz w:val="32"/>
          <w:szCs w:val="32"/>
        </w:rPr>
        <w:t>One of the secrets to revers</w:t>
      </w:r>
      <w:r w:rsidR="00885AFB">
        <w:rPr>
          <w:sz w:val="32"/>
          <w:szCs w:val="32"/>
        </w:rPr>
        <w:t>ing</w:t>
      </w:r>
      <w:r w:rsidR="00060EA8">
        <w:rPr>
          <w:sz w:val="32"/>
          <w:szCs w:val="32"/>
        </w:rPr>
        <w:t xml:space="preserve"> </w:t>
      </w:r>
      <w:r w:rsidR="00015975">
        <w:rPr>
          <w:sz w:val="32"/>
          <w:szCs w:val="32"/>
        </w:rPr>
        <w:t>something</w:t>
      </w:r>
      <w:r w:rsidR="00060EA8">
        <w:rPr>
          <w:sz w:val="32"/>
          <w:szCs w:val="32"/>
        </w:rPr>
        <w:t xml:space="preserve"> “terminal” </w:t>
      </w:r>
      <w:proofErr w:type="gramStart"/>
      <w:r w:rsidR="00060EA8">
        <w:rPr>
          <w:sz w:val="32"/>
          <w:szCs w:val="32"/>
        </w:rPr>
        <w:t>is understand</w:t>
      </w:r>
      <w:r w:rsidR="005F1027">
        <w:rPr>
          <w:sz w:val="32"/>
          <w:szCs w:val="32"/>
        </w:rPr>
        <w:t>ing</w:t>
      </w:r>
      <w:proofErr w:type="gramEnd"/>
      <w:r w:rsidR="005F1027">
        <w:rPr>
          <w:sz w:val="32"/>
          <w:szCs w:val="32"/>
        </w:rPr>
        <w:t xml:space="preserve"> </w:t>
      </w:r>
      <w:r w:rsidR="00885AFB">
        <w:rPr>
          <w:sz w:val="32"/>
          <w:szCs w:val="32"/>
        </w:rPr>
        <w:t xml:space="preserve">the </w:t>
      </w:r>
      <w:r w:rsidR="00060EA8">
        <w:rPr>
          <w:sz w:val="32"/>
          <w:szCs w:val="32"/>
        </w:rPr>
        <w:t>pH profile</w:t>
      </w:r>
      <w:r w:rsidR="005F1027">
        <w:rPr>
          <w:sz w:val="32"/>
          <w:szCs w:val="32"/>
        </w:rPr>
        <w:t xml:space="preserve"> of “end stage”. </w:t>
      </w:r>
      <w:r w:rsidR="00060EA8">
        <w:rPr>
          <w:sz w:val="32"/>
          <w:szCs w:val="32"/>
        </w:rPr>
        <w:t xml:space="preserve">I learned from </w:t>
      </w:r>
      <w:r w:rsidR="00A36A7E">
        <w:rPr>
          <w:sz w:val="32"/>
          <w:szCs w:val="32"/>
        </w:rPr>
        <w:t xml:space="preserve">fellow author </w:t>
      </w:r>
      <w:r w:rsidR="00060EA8">
        <w:rPr>
          <w:sz w:val="32"/>
          <w:szCs w:val="32"/>
        </w:rPr>
        <w:t xml:space="preserve">Bob Barefoot that people in terminal cancer wards </w:t>
      </w:r>
      <w:r w:rsidR="00015975">
        <w:rPr>
          <w:sz w:val="32"/>
          <w:szCs w:val="32"/>
        </w:rPr>
        <w:t xml:space="preserve">all </w:t>
      </w:r>
      <w:r w:rsidR="00060EA8">
        <w:rPr>
          <w:sz w:val="32"/>
          <w:szCs w:val="32"/>
        </w:rPr>
        <w:t>had acid saliva pH numbers below 6.4 and alkaline urine abov</w:t>
      </w:r>
      <w:r w:rsidR="00A36A7E">
        <w:rPr>
          <w:sz w:val="32"/>
          <w:szCs w:val="32"/>
        </w:rPr>
        <w:t>e 7.0. He went to a</w:t>
      </w:r>
      <w:r w:rsidR="00060EA8">
        <w:rPr>
          <w:sz w:val="32"/>
          <w:szCs w:val="32"/>
        </w:rPr>
        <w:t xml:space="preserve"> terminal ward of a hospital and tested </w:t>
      </w:r>
      <w:r w:rsidR="008333DE">
        <w:rPr>
          <w:sz w:val="32"/>
          <w:szCs w:val="32"/>
        </w:rPr>
        <w:t>patients.</w:t>
      </w:r>
      <w:r w:rsidR="00060EA8">
        <w:rPr>
          <w:sz w:val="32"/>
          <w:szCs w:val="32"/>
        </w:rPr>
        <w:t xml:space="preserve"> From my pH</w:t>
      </w:r>
      <w:r w:rsidR="00885AFB">
        <w:rPr>
          <w:sz w:val="32"/>
          <w:szCs w:val="32"/>
        </w:rPr>
        <w:t xml:space="preserve"> studies</w:t>
      </w:r>
      <w:r w:rsidR="00060EA8">
        <w:rPr>
          <w:sz w:val="32"/>
          <w:szCs w:val="32"/>
        </w:rPr>
        <w:t xml:space="preserve"> </w:t>
      </w:r>
      <w:r w:rsidR="008333DE">
        <w:rPr>
          <w:sz w:val="32"/>
          <w:szCs w:val="32"/>
        </w:rPr>
        <w:t xml:space="preserve">and </w:t>
      </w:r>
      <w:r w:rsidR="00885AFB">
        <w:rPr>
          <w:sz w:val="32"/>
          <w:szCs w:val="32"/>
        </w:rPr>
        <w:t xml:space="preserve">personal </w:t>
      </w:r>
      <w:r w:rsidR="00A36A7E">
        <w:rPr>
          <w:sz w:val="32"/>
          <w:szCs w:val="32"/>
        </w:rPr>
        <w:t>experience with</w:t>
      </w:r>
      <w:r w:rsidR="008333DE">
        <w:rPr>
          <w:sz w:val="32"/>
          <w:szCs w:val="32"/>
        </w:rPr>
        <w:t xml:space="preserve"> adrenal exhaustion </w:t>
      </w:r>
      <w:r w:rsidR="00060EA8">
        <w:rPr>
          <w:sz w:val="32"/>
          <w:szCs w:val="32"/>
        </w:rPr>
        <w:t xml:space="preserve">I knew </w:t>
      </w:r>
      <w:r w:rsidR="00885AFB">
        <w:rPr>
          <w:sz w:val="32"/>
          <w:szCs w:val="32"/>
        </w:rPr>
        <w:t xml:space="preserve">that </w:t>
      </w:r>
      <w:r w:rsidR="00060EA8">
        <w:rPr>
          <w:sz w:val="32"/>
          <w:szCs w:val="32"/>
        </w:rPr>
        <w:t>alkaline urine results from adrenals</w:t>
      </w:r>
      <w:r w:rsidR="00855C53">
        <w:rPr>
          <w:sz w:val="32"/>
          <w:szCs w:val="32"/>
        </w:rPr>
        <w:t xml:space="preserve"> </w:t>
      </w:r>
      <w:r w:rsidR="00760D4C">
        <w:rPr>
          <w:sz w:val="32"/>
          <w:szCs w:val="32"/>
        </w:rPr>
        <w:t>too weak to</w:t>
      </w:r>
      <w:r w:rsidR="00855C53">
        <w:rPr>
          <w:sz w:val="32"/>
          <w:szCs w:val="32"/>
        </w:rPr>
        <w:t xml:space="preserve"> produce </w:t>
      </w:r>
      <w:r w:rsidR="00015975">
        <w:rPr>
          <w:sz w:val="32"/>
          <w:szCs w:val="32"/>
        </w:rPr>
        <w:t xml:space="preserve">the </w:t>
      </w:r>
      <w:r w:rsidR="00855C53">
        <w:rPr>
          <w:sz w:val="32"/>
          <w:szCs w:val="32"/>
        </w:rPr>
        <w:t>hormone</w:t>
      </w:r>
      <w:r w:rsidR="005F1027">
        <w:rPr>
          <w:sz w:val="32"/>
          <w:szCs w:val="32"/>
        </w:rPr>
        <w:t>s</w:t>
      </w:r>
      <w:r w:rsidR="00855C53">
        <w:rPr>
          <w:sz w:val="32"/>
          <w:szCs w:val="32"/>
        </w:rPr>
        <w:t xml:space="preserve"> that tell kidney</w:t>
      </w:r>
      <w:r w:rsidR="005F1027">
        <w:rPr>
          <w:sz w:val="32"/>
          <w:szCs w:val="32"/>
        </w:rPr>
        <w:t>s</w:t>
      </w:r>
      <w:r w:rsidR="00015975">
        <w:rPr>
          <w:sz w:val="32"/>
          <w:szCs w:val="32"/>
        </w:rPr>
        <w:t xml:space="preserve"> to</w:t>
      </w:r>
      <w:r w:rsidR="00855C53">
        <w:rPr>
          <w:sz w:val="32"/>
          <w:szCs w:val="32"/>
        </w:rPr>
        <w:t xml:space="preserve"> GET THE ACID OUT. </w:t>
      </w:r>
      <w:r w:rsidR="00015975">
        <w:rPr>
          <w:sz w:val="32"/>
          <w:szCs w:val="32"/>
        </w:rPr>
        <w:t>When t</w:t>
      </w:r>
      <w:r w:rsidR="00855C53">
        <w:rPr>
          <w:sz w:val="32"/>
          <w:szCs w:val="32"/>
        </w:rPr>
        <w:t>he acid stays in</w:t>
      </w:r>
      <w:r w:rsidR="00885AFB">
        <w:rPr>
          <w:sz w:val="32"/>
          <w:szCs w:val="32"/>
        </w:rPr>
        <w:t>,</w:t>
      </w:r>
      <w:r w:rsidR="00855C53">
        <w:rPr>
          <w:sz w:val="32"/>
          <w:szCs w:val="32"/>
        </w:rPr>
        <w:t xml:space="preserve"> reflected in a saliva pH below 6.4</w:t>
      </w:r>
      <w:r w:rsidR="00015975">
        <w:rPr>
          <w:sz w:val="32"/>
          <w:szCs w:val="32"/>
        </w:rPr>
        <w:t>, it</w:t>
      </w:r>
      <w:r w:rsidR="00885AFB">
        <w:rPr>
          <w:sz w:val="32"/>
          <w:szCs w:val="32"/>
        </w:rPr>
        <w:t xml:space="preserve"> correlates</w:t>
      </w:r>
      <w:r w:rsidR="00855C53">
        <w:rPr>
          <w:sz w:val="32"/>
          <w:szCs w:val="32"/>
        </w:rPr>
        <w:t xml:space="preserve"> with acid blood.</w:t>
      </w:r>
      <w:r w:rsidR="00760D4C">
        <w:rPr>
          <w:sz w:val="32"/>
          <w:szCs w:val="32"/>
        </w:rPr>
        <w:t xml:space="preserve"> </w:t>
      </w:r>
      <w:proofErr w:type="gramStart"/>
      <w:r w:rsidR="003305E3">
        <w:rPr>
          <w:sz w:val="32"/>
          <w:szCs w:val="32"/>
        </w:rPr>
        <w:t>This  indeed</w:t>
      </w:r>
      <w:proofErr w:type="gramEnd"/>
      <w:r w:rsidR="003305E3">
        <w:rPr>
          <w:sz w:val="32"/>
          <w:szCs w:val="32"/>
        </w:rPr>
        <w:t xml:space="preserve"> </w:t>
      </w:r>
      <w:r w:rsidR="00015975">
        <w:rPr>
          <w:sz w:val="32"/>
          <w:szCs w:val="32"/>
        </w:rPr>
        <w:t>means</w:t>
      </w:r>
      <w:r w:rsidR="003305E3">
        <w:rPr>
          <w:sz w:val="32"/>
          <w:szCs w:val="32"/>
        </w:rPr>
        <w:t xml:space="preserve"> “end stage” unless you learn how to turn this around. A</w:t>
      </w:r>
      <w:r w:rsidR="005F1027">
        <w:rPr>
          <w:sz w:val="32"/>
          <w:szCs w:val="32"/>
        </w:rPr>
        <w:t xml:space="preserve">drenal </w:t>
      </w:r>
      <w:r w:rsidR="00885AFB">
        <w:rPr>
          <w:sz w:val="32"/>
          <w:szCs w:val="32"/>
        </w:rPr>
        <w:t xml:space="preserve">weakness </w:t>
      </w:r>
      <w:r w:rsidR="005F1027">
        <w:rPr>
          <w:sz w:val="32"/>
          <w:szCs w:val="32"/>
        </w:rPr>
        <w:t>causing</w:t>
      </w:r>
      <w:r w:rsidR="00855C53">
        <w:rPr>
          <w:sz w:val="32"/>
          <w:szCs w:val="32"/>
        </w:rPr>
        <w:t xml:space="preserve"> Addison’s </w:t>
      </w:r>
      <w:r w:rsidR="00885AFB">
        <w:rPr>
          <w:sz w:val="32"/>
          <w:szCs w:val="32"/>
        </w:rPr>
        <w:t xml:space="preserve">disease </w:t>
      </w:r>
      <w:r w:rsidR="00015975">
        <w:rPr>
          <w:sz w:val="32"/>
          <w:szCs w:val="32"/>
        </w:rPr>
        <w:t xml:space="preserve">also </w:t>
      </w:r>
      <w:r w:rsidR="00855C53">
        <w:rPr>
          <w:sz w:val="32"/>
          <w:szCs w:val="32"/>
        </w:rPr>
        <w:t>correlates with a</w:t>
      </w:r>
      <w:r w:rsidR="003305E3">
        <w:rPr>
          <w:sz w:val="32"/>
          <w:szCs w:val="32"/>
        </w:rPr>
        <w:t xml:space="preserve">n </w:t>
      </w:r>
      <w:r w:rsidR="00855C53">
        <w:rPr>
          <w:sz w:val="32"/>
          <w:szCs w:val="32"/>
        </w:rPr>
        <w:t>immune system</w:t>
      </w:r>
      <w:r w:rsidR="00C42FAE">
        <w:rPr>
          <w:sz w:val="32"/>
          <w:szCs w:val="32"/>
        </w:rPr>
        <w:t xml:space="preserve"> </w:t>
      </w:r>
      <w:r w:rsidR="003305E3">
        <w:rPr>
          <w:sz w:val="32"/>
          <w:szCs w:val="32"/>
        </w:rPr>
        <w:t xml:space="preserve">too weak </w:t>
      </w:r>
      <w:r w:rsidR="00C42FAE">
        <w:rPr>
          <w:sz w:val="32"/>
          <w:szCs w:val="32"/>
        </w:rPr>
        <w:t xml:space="preserve">to </w:t>
      </w:r>
      <w:r w:rsidR="005F1027">
        <w:rPr>
          <w:sz w:val="32"/>
          <w:szCs w:val="32"/>
        </w:rPr>
        <w:t>kill</w:t>
      </w:r>
      <w:r w:rsidR="00760D4C">
        <w:rPr>
          <w:sz w:val="32"/>
          <w:szCs w:val="32"/>
        </w:rPr>
        <w:t xml:space="preserve"> </w:t>
      </w:r>
      <w:r w:rsidR="00855C53">
        <w:rPr>
          <w:sz w:val="32"/>
          <w:szCs w:val="32"/>
        </w:rPr>
        <w:t>cancer</w:t>
      </w:r>
      <w:r w:rsidR="00760D4C">
        <w:rPr>
          <w:sz w:val="32"/>
          <w:szCs w:val="32"/>
        </w:rPr>
        <w:t xml:space="preserve"> cells</w:t>
      </w:r>
      <w:proofErr w:type="gramStart"/>
      <w:r w:rsidR="005F1027">
        <w:rPr>
          <w:sz w:val="32"/>
          <w:szCs w:val="32"/>
        </w:rPr>
        <w:t>.</w:t>
      </w:r>
      <w:r w:rsidR="00855C53">
        <w:rPr>
          <w:sz w:val="32"/>
          <w:szCs w:val="32"/>
        </w:rPr>
        <w:t>.</w:t>
      </w:r>
      <w:proofErr w:type="gramEnd"/>
      <w:r w:rsidR="00855C53">
        <w:rPr>
          <w:sz w:val="32"/>
          <w:szCs w:val="32"/>
        </w:rPr>
        <w:t xml:space="preserve"> </w:t>
      </w:r>
      <w:r w:rsidR="003A7BBF">
        <w:rPr>
          <w:sz w:val="32"/>
          <w:szCs w:val="32"/>
        </w:rPr>
        <w:t>T</w:t>
      </w:r>
      <w:r w:rsidR="00855C53">
        <w:rPr>
          <w:sz w:val="32"/>
          <w:szCs w:val="32"/>
        </w:rPr>
        <w:t xml:space="preserve">he </w:t>
      </w:r>
      <w:r w:rsidR="003A7BBF">
        <w:rPr>
          <w:sz w:val="32"/>
          <w:szCs w:val="32"/>
        </w:rPr>
        <w:t xml:space="preserve">cure </w:t>
      </w:r>
      <w:r w:rsidR="00855C53">
        <w:rPr>
          <w:sz w:val="32"/>
          <w:szCs w:val="32"/>
        </w:rPr>
        <w:t xml:space="preserve">for adrenal </w:t>
      </w:r>
      <w:r w:rsidR="005F1027">
        <w:rPr>
          <w:sz w:val="32"/>
          <w:szCs w:val="32"/>
        </w:rPr>
        <w:t xml:space="preserve">gland </w:t>
      </w:r>
      <w:r w:rsidR="00855C53">
        <w:rPr>
          <w:sz w:val="32"/>
          <w:szCs w:val="32"/>
        </w:rPr>
        <w:t xml:space="preserve">exhaustion </w:t>
      </w:r>
      <w:r w:rsidR="003A7BBF">
        <w:rPr>
          <w:sz w:val="32"/>
          <w:szCs w:val="32"/>
        </w:rPr>
        <w:t xml:space="preserve">undoubtedly </w:t>
      </w:r>
      <w:r w:rsidR="00760D4C">
        <w:rPr>
          <w:sz w:val="32"/>
          <w:szCs w:val="32"/>
        </w:rPr>
        <w:t>appl</w:t>
      </w:r>
      <w:r w:rsidR="003305E3">
        <w:rPr>
          <w:sz w:val="32"/>
          <w:szCs w:val="32"/>
        </w:rPr>
        <w:t>ies</w:t>
      </w:r>
      <w:r w:rsidR="008333DE">
        <w:rPr>
          <w:sz w:val="32"/>
          <w:szCs w:val="32"/>
        </w:rPr>
        <w:t xml:space="preserve"> </w:t>
      </w:r>
      <w:r w:rsidR="00760D4C">
        <w:rPr>
          <w:sz w:val="32"/>
          <w:szCs w:val="32"/>
        </w:rPr>
        <w:t xml:space="preserve">to </w:t>
      </w:r>
    </w:p>
    <w:p w:rsidR="003A7BBF" w:rsidRDefault="003A7BBF" w:rsidP="005E72C5">
      <w:pPr>
        <w:rPr>
          <w:sz w:val="32"/>
          <w:szCs w:val="32"/>
        </w:rPr>
      </w:pPr>
    </w:p>
    <w:p w:rsidR="003A7BBF" w:rsidRDefault="003A7BBF" w:rsidP="005E72C5">
      <w:pPr>
        <w:rPr>
          <w:sz w:val="32"/>
          <w:szCs w:val="32"/>
        </w:rPr>
      </w:pPr>
    </w:p>
    <w:p w:rsidR="004673C5" w:rsidRDefault="00855C53" w:rsidP="005E72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cancer</w:t>
      </w:r>
      <w:proofErr w:type="gramEnd"/>
      <w:r w:rsidR="003305E3">
        <w:rPr>
          <w:sz w:val="32"/>
          <w:szCs w:val="32"/>
        </w:rPr>
        <w:t xml:space="preserve"> and </w:t>
      </w:r>
      <w:r w:rsidR="003A7BBF">
        <w:rPr>
          <w:sz w:val="32"/>
          <w:szCs w:val="32"/>
        </w:rPr>
        <w:t xml:space="preserve">other diseases. </w:t>
      </w:r>
      <w:r>
        <w:rPr>
          <w:sz w:val="32"/>
          <w:szCs w:val="32"/>
        </w:rPr>
        <w:t xml:space="preserve">Some reading this </w:t>
      </w:r>
      <w:r w:rsidR="003A7BBF">
        <w:rPr>
          <w:sz w:val="32"/>
          <w:szCs w:val="32"/>
        </w:rPr>
        <w:t xml:space="preserve">may </w:t>
      </w:r>
      <w:r w:rsidR="008333DE">
        <w:rPr>
          <w:sz w:val="32"/>
          <w:szCs w:val="32"/>
        </w:rPr>
        <w:t xml:space="preserve">have </w:t>
      </w:r>
      <w:r>
        <w:rPr>
          <w:sz w:val="32"/>
          <w:szCs w:val="32"/>
        </w:rPr>
        <w:t>heard of people given up for dead who turned their “terminal” situations around and lived another 20 or 30 years</w:t>
      </w:r>
      <w:r w:rsidR="008333DE">
        <w:rPr>
          <w:sz w:val="32"/>
          <w:szCs w:val="32"/>
        </w:rPr>
        <w:t>.</w:t>
      </w:r>
      <w:r>
        <w:rPr>
          <w:sz w:val="32"/>
          <w:szCs w:val="32"/>
        </w:rPr>
        <w:t xml:space="preserve"> These “anec</w:t>
      </w:r>
      <w:r w:rsidR="00C123E2">
        <w:rPr>
          <w:sz w:val="32"/>
          <w:szCs w:val="32"/>
        </w:rPr>
        <w:t>do</w:t>
      </w:r>
      <w:r>
        <w:rPr>
          <w:sz w:val="32"/>
          <w:szCs w:val="32"/>
        </w:rPr>
        <w:t>t</w:t>
      </w:r>
      <w:r w:rsidR="00760D4C">
        <w:rPr>
          <w:sz w:val="32"/>
          <w:szCs w:val="32"/>
        </w:rPr>
        <w:t>es</w:t>
      </w:r>
      <w:r>
        <w:rPr>
          <w:sz w:val="32"/>
          <w:szCs w:val="32"/>
        </w:rPr>
        <w:t>” have been going around for</w:t>
      </w:r>
      <w:r w:rsidR="00C123E2">
        <w:rPr>
          <w:sz w:val="32"/>
          <w:szCs w:val="32"/>
        </w:rPr>
        <w:t>ever</w:t>
      </w:r>
      <w:r w:rsidR="00760D4C">
        <w:rPr>
          <w:sz w:val="32"/>
          <w:szCs w:val="32"/>
        </w:rPr>
        <w:t xml:space="preserve"> but </w:t>
      </w:r>
      <w:r w:rsidR="00C42FAE">
        <w:rPr>
          <w:sz w:val="32"/>
          <w:szCs w:val="32"/>
        </w:rPr>
        <w:t xml:space="preserve">rarely reported in the </w:t>
      </w:r>
      <w:r w:rsidR="00760D4C">
        <w:rPr>
          <w:sz w:val="32"/>
          <w:szCs w:val="32"/>
        </w:rPr>
        <w:t>drug money controlled media.</w:t>
      </w:r>
      <w:r w:rsidR="00C123E2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t 87 I </w:t>
      </w:r>
      <w:r w:rsidR="003A7BBF">
        <w:rPr>
          <w:sz w:val="32"/>
          <w:szCs w:val="32"/>
        </w:rPr>
        <w:t xml:space="preserve">remember </w:t>
      </w:r>
      <w:r w:rsidR="00760D4C">
        <w:rPr>
          <w:sz w:val="32"/>
          <w:szCs w:val="32"/>
        </w:rPr>
        <w:t xml:space="preserve">the secret to </w:t>
      </w:r>
      <w:r>
        <w:rPr>
          <w:sz w:val="32"/>
          <w:szCs w:val="32"/>
        </w:rPr>
        <w:t>miracle healing</w:t>
      </w:r>
      <w:r w:rsidR="00F208DD">
        <w:rPr>
          <w:sz w:val="32"/>
          <w:szCs w:val="32"/>
        </w:rPr>
        <w:t xml:space="preserve"> </w:t>
      </w:r>
      <w:r w:rsidR="003305E3">
        <w:rPr>
          <w:sz w:val="32"/>
          <w:szCs w:val="32"/>
        </w:rPr>
        <w:t xml:space="preserve">usually </w:t>
      </w:r>
      <w:r w:rsidR="00F208DD">
        <w:rPr>
          <w:sz w:val="32"/>
          <w:szCs w:val="32"/>
        </w:rPr>
        <w:t>involves</w:t>
      </w:r>
      <w:r>
        <w:rPr>
          <w:sz w:val="32"/>
          <w:szCs w:val="32"/>
        </w:rPr>
        <w:t xml:space="preserve"> two things. One is </w:t>
      </w:r>
      <w:r w:rsidR="003A7BBF">
        <w:rPr>
          <w:sz w:val="32"/>
          <w:szCs w:val="32"/>
        </w:rPr>
        <w:t xml:space="preserve">a </w:t>
      </w:r>
      <w:r>
        <w:rPr>
          <w:sz w:val="32"/>
          <w:szCs w:val="32"/>
        </w:rPr>
        <w:t>spiritual awakening</w:t>
      </w:r>
      <w:r w:rsidR="00C123E2">
        <w:rPr>
          <w:sz w:val="32"/>
          <w:szCs w:val="32"/>
        </w:rPr>
        <w:t>.</w:t>
      </w:r>
      <w:r>
        <w:rPr>
          <w:sz w:val="32"/>
          <w:szCs w:val="32"/>
        </w:rPr>
        <w:t xml:space="preserve"> The other is all raw </w:t>
      </w:r>
      <w:r w:rsidR="004673C5">
        <w:rPr>
          <w:sz w:val="32"/>
          <w:szCs w:val="32"/>
        </w:rPr>
        <w:t xml:space="preserve">fresh </w:t>
      </w:r>
      <w:r w:rsidR="00C123E2">
        <w:rPr>
          <w:sz w:val="32"/>
          <w:szCs w:val="32"/>
        </w:rPr>
        <w:t xml:space="preserve">organic </w:t>
      </w:r>
      <w:r w:rsidR="003A7BBF">
        <w:rPr>
          <w:sz w:val="32"/>
          <w:szCs w:val="32"/>
        </w:rPr>
        <w:t xml:space="preserve">fruit and </w:t>
      </w:r>
      <w:r>
        <w:rPr>
          <w:sz w:val="32"/>
          <w:szCs w:val="32"/>
        </w:rPr>
        <w:t xml:space="preserve">vegetable </w:t>
      </w:r>
      <w:r w:rsidR="003305E3">
        <w:rPr>
          <w:sz w:val="32"/>
          <w:szCs w:val="32"/>
        </w:rPr>
        <w:t xml:space="preserve">foods </w:t>
      </w:r>
      <w:r w:rsidR="00C123E2">
        <w:rPr>
          <w:sz w:val="32"/>
          <w:szCs w:val="32"/>
        </w:rPr>
        <w:t xml:space="preserve">and their </w:t>
      </w:r>
      <w:r>
        <w:rPr>
          <w:sz w:val="32"/>
          <w:szCs w:val="32"/>
        </w:rPr>
        <w:t>extracted juices</w:t>
      </w:r>
      <w:r w:rsidR="004673C5">
        <w:rPr>
          <w:sz w:val="32"/>
          <w:szCs w:val="32"/>
        </w:rPr>
        <w:t xml:space="preserve"> rich in C</w:t>
      </w:r>
      <w:r w:rsidR="00112A62">
        <w:rPr>
          <w:sz w:val="32"/>
          <w:szCs w:val="32"/>
        </w:rPr>
        <w:t>,</w:t>
      </w:r>
      <w:r w:rsidR="004673C5">
        <w:rPr>
          <w:sz w:val="32"/>
          <w:szCs w:val="32"/>
        </w:rPr>
        <w:t xml:space="preserve"> MSM</w:t>
      </w:r>
      <w:r w:rsidR="00112A62">
        <w:rPr>
          <w:sz w:val="32"/>
          <w:szCs w:val="32"/>
        </w:rPr>
        <w:t>, and hexagonal shaped water clusters.</w:t>
      </w:r>
      <w:r w:rsidR="004673C5">
        <w:rPr>
          <w:sz w:val="32"/>
          <w:szCs w:val="32"/>
        </w:rPr>
        <w:t xml:space="preserve"> </w:t>
      </w:r>
      <w:r w:rsidR="00112A62">
        <w:rPr>
          <w:sz w:val="32"/>
          <w:szCs w:val="32"/>
        </w:rPr>
        <w:t xml:space="preserve">Such power </w:t>
      </w:r>
      <w:r w:rsidR="00C42FAE">
        <w:rPr>
          <w:sz w:val="32"/>
          <w:szCs w:val="32"/>
        </w:rPr>
        <w:t xml:space="preserve">can </w:t>
      </w:r>
      <w:r w:rsidR="00112A62">
        <w:rPr>
          <w:sz w:val="32"/>
          <w:szCs w:val="32"/>
        </w:rPr>
        <w:t xml:space="preserve">help sick cells </w:t>
      </w:r>
      <w:r w:rsidR="004673C5">
        <w:rPr>
          <w:sz w:val="32"/>
          <w:szCs w:val="32"/>
        </w:rPr>
        <w:t>resuscitate</w:t>
      </w:r>
      <w:r w:rsidR="00760D4C">
        <w:rPr>
          <w:sz w:val="32"/>
          <w:szCs w:val="32"/>
        </w:rPr>
        <w:t xml:space="preserve"> and </w:t>
      </w:r>
      <w:r w:rsidR="003A7BBF">
        <w:rPr>
          <w:sz w:val="32"/>
          <w:szCs w:val="32"/>
        </w:rPr>
        <w:t>put some color back in</w:t>
      </w:r>
      <w:r w:rsidR="003305E3">
        <w:rPr>
          <w:sz w:val="32"/>
          <w:szCs w:val="32"/>
        </w:rPr>
        <w:t xml:space="preserve"> </w:t>
      </w:r>
      <w:r w:rsidR="00760D4C">
        <w:rPr>
          <w:sz w:val="32"/>
          <w:szCs w:val="32"/>
        </w:rPr>
        <w:t>cheek</w:t>
      </w:r>
      <w:r w:rsidR="00112A62">
        <w:rPr>
          <w:sz w:val="32"/>
          <w:szCs w:val="32"/>
        </w:rPr>
        <w:t>s</w:t>
      </w:r>
      <w:r w:rsidR="003A7BBF">
        <w:rPr>
          <w:sz w:val="32"/>
          <w:szCs w:val="32"/>
        </w:rPr>
        <w:t xml:space="preserve"> signifying oxygen to the rescue</w:t>
      </w:r>
      <w:r w:rsidR="004673C5">
        <w:rPr>
          <w:sz w:val="32"/>
          <w:szCs w:val="32"/>
        </w:rPr>
        <w:t>.</w:t>
      </w:r>
      <w:r w:rsidR="00C123E2">
        <w:rPr>
          <w:sz w:val="32"/>
          <w:szCs w:val="32"/>
        </w:rPr>
        <w:t xml:space="preserve"> </w:t>
      </w:r>
      <w:r w:rsidR="00112A62">
        <w:rPr>
          <w:sz w:val="32"/>
          <w:szCs w:val="32"/>
        </w:rPr>
        <w:t>A</w:t>
      </w:r>
      <w:r w:rsidR="00130251">
        <w:rPr>
          <w:sz w:val="32"/>
          <w:szCs w:val="32"/>
        </w:rPr>
        <w:t xml:space="preserve">dd miracle powers of frankincense, myrrh, </w:t>
      </w:r>
      <w:r w:rsidR="003A7BBF">
        <w:rPr>
          <w:sz w:val="32"/>
          <w:szCs w:val="32"/>
        </w:rPr>
        <w:t xml:space="preserve">dill, mint, cumin, </w:t>
      </w:r>
      <w:r w:rsidR="00130251">
        <w:rPr>
          <w:sz w:val="32"/>
          <w:szCs w:val="32"/>
        </w:rPr>
        <w:t xml:space="preserve">herbs Jesus </w:t>
      </w:r>
      <w:r w:rsidR="003A7BBF">
        <w:rPr>
          <w:sz w:val="32"/>
          <w:szCs w:val="32"/>
        </w:rPr>
        <w:t xml:space="preserve">recommended </w:t>
      </w:r>
      <w:r w:rsidR="00130251">
        <w:rPr>
          <w:sz w:val="32"/>
          <w:szCs w:val="32"/>
        </w:rPr>
        <w:t xml:space="preserve">as money </w:t>
      </w:r>
      <w:r w:rsidR="00112A62">
        <w:rPr>
          <w:sz w:val="32"/>
          <w:szCs w:val="32"/>
        </w:rPr>
        <w:t>(</w:t>
      </w:r>
      <w:r w:rsidR="00130251">
        <w:rPr>
          <w:sz w:val="32"/>
          <w:szCs w:val="32"/>
        </w:rPr>
        <w:t>Matt 23:23</w:t>
      </w:r>
      <w:r w:rsidR="00112A62">
        <w:rPr>
          <w:sz w:val="32"/>
          <w:szCs w:val="32"/>
        </w:rPr>
        <w:t>)</w:t>
      </w:r>
      <w:r w:rsidR="003A7BBF">
        <w:rPr>
          <w:sz w:val="32"/>
          <w:szCs w:val="32"/>
        </w:rPr>
        <w:t xml:space="preserve"> and </w:t>
      </w:r>
      <w:r w:rsidR="00C42FAE">
        <w:rPr>
          <w:sz w:val="32"/>
          <w:szCs w:val="32"/>
        </w:rPr>
        <w:t xml:space="preserve">a </w:t>
      </w:r>
      <w:r w:rsidR="00112A62">
        <w:rPr>
          <w:sz w:val="32"/>
          <w:szCs w:val="32"/>
        </w:rPr>
        <w:t>teaspoon of faith.</w:t>
      </w:r>
      <w:r w:rsidR="004673C5">
        <w:rPr>
          <w:sz w:val="32"/>
          <w:szCs w:val="32"/>
        </w:rPr>
        <w:t xml:space="preserve"> </w:t>
      </w:r>
    </w:p>
    <w:p w:rsidR="00130251" w:rsidRDefault="004673C5" w:rsidP="005E72C5">
      <w:pPr>
        <w:rPr>
          <w:sz w:val="32"/>
          <w:szCs w:val="32"/>
        </w:rPr>
      </w:pPr>
      <w:r>
        <w:rPr>
          <w:sz w:val="32"/>
          <w:szCs w:val="32"/>
        </w:rPr>
        <w:t>If a healthy saliva pH rang</w:t>
      </w:r>
      <w:r w:rsidR="00130251">
        <w:rPr>
          <w:sz w:val="32"/>
          <w:szCs w:val="32"/>
        </w:rPr>
        <w:t xml:space="preserve">e is 6.4 and 7.4 and a </w:t>
      </w:r>
      <w:r>
        <w:rPr>
          <w:sz w:val="32"/>
          <w:szCs w:val="32"/>
        </w:rPr>
        <w:t>healthy u</w:t>
      </w:r>
      <w:r w:rsidR="00760D4C">
        <w:rPr>
          <w:sz w:val="32"/>
          <w:szCs w:val="32"/>
        </w:rPr>
        <w:t xml:space="preserve">rine </w:t>
      </w:r>
      <w:r w:rsidR="00C42FAE">
        <w:rPr>
          <w:sz w:val="32"/>
          <w:szCs w:val="32"/>
        </w:rPr>
        <w:t xml:space="preserve">range </w:t>
      </w:r>
      <w:proofErr w:type="gramStart"/>
      <w:r w:rsidR="00760D4C">
        <w:rPr>
          <w:sz w:val="32"/>
          <w:szCs w:val="32"/>
        </w:rPr>
        <w:t>from 5.5 to7.0</w:t>
      </w:r>
      <w:r w:rsidR="003A7BBF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it seem</w:t>
      </w:r>
      <w:r w:rsidR="003305E3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112A62">
        <w:rPr>
          <w:sz w:val="32"/>
          <w:szCs w:val="32"/>
        </w:rPr>
        <w:t xml:space="preserve">that testing and monitoring urine and saliva pH </w:t>
      </w:r>
      <w:r w:rsidR="00791E14">
        <w:rPr>
          <w:sz w:val="32"/>
          <w:szCs w:val="32"/>
        </w:rPr>
        <w:t xml:space="preserve">and other body systems </w:t>
      </w:r>
      <w:r w:rsidR="003A7BBF">
        <w:rPr>
          <w:sz w:val="32"/>
          <w:szCs w:val="32"/>
        </w:rPr>
        <w:t xml:space="preserve">would be </w:t>
      </w:r>
      <w:r>
        <w:rPr>
          <w:sz w:val="32"/>
          <w:szCs w:val="32"/>
        </w:rPr>
        <w:t>a simple way to get better control of health</w:t>
      </w:r>
      <w:r w:rsidR="00C42FAE">
        <w:rPr>
          <w:sz w:val="32"/>
          <w:szCs w:val="32"/>
        </w:rPr>
        <w:t xml:space="preserve"> </w:t>
      </w:r>
      <w:r w:rsidR="003A7BBF">
        <w:rPr>
          <w:sz w:val="32"/>
          <w:szCs w:val="32"/>
        </w:rPr>
        <w:t xml:space="preserve">for </w:t>
      </w:r>
      <w:r w:rsidR="00C42FAE">
        <w:rPr>
          <w:sz w:val="32"/>
          <w:szCs w:val="32"/>
        </w:rPr>
        <w:t>heal</w:t>
      </w:r>
      <w:r w:rsidR="003A7BBF">
        <w:rPr>
          <w:sz w:val="32"/>
          <w:szCs w:val="32"/>
        </w:rPr>
        <w:t xml:space="preserve">ing purposes. We learn our </w:t>
      </w:r>
      <w:r>
        <w:rPr>
          <w:sz w:val="32"/>
          <w:szCs w:val="32"/>
        </w:rPr>
        <w:t xml:space="preserve">unique “pH profile” </w:t>
      </w:r>
      <w:r w:rsidR="00D15E64">
        <w:rPr>
          <w:sz w:val="32"/>
          <w:szCs w:val="32"/>
        </w:rPr>
        <w:t>by</w:t>
      </w:r>
      <w:r w:rsidR="00C123E2">
        <w:rPr>
          <w:sz w:val="32"/>
          <w:szCs w:val="32"/>
        </w:rPr>
        <w:t xml:space="preserve"> </w:t>
      </w:r>
      <w:r w:rsidR="00747640">
        <w:rPr>
          <w:sz w:val="32"/>
          <w:szCs w:val="32"/>
        </w:rPr>
        <w:t>testing</w:t>
      </w:r>
      <w:r w:rsidR="0091156C">
        <w:rPr>
          <w:sz w:val="32"/>
          <w:szCs w:val="32"/>
        </w:rPr>
        <w:t xml:space="preserve">. Then with knowledge and more testing we learn </w:t>
      </w:r>
      <w:r w:rsidRPr="003419CE">
        <w:rPr>
          <w:sz w:val="32"/>
          <w:szCs w:val="32"/>
        </w:rPr>
        <w:t xml:space="preserve">to </w:t>
      </w:r>
      <w:r w:rsidR="00C123E2" w:rsidRPr="003419CE">
        <w:rPr>
          <w:sz w:val="32"/>
          <w:szCs w:val="32"/>
        </w:rPr>
        <w:t xml:space="preserve">avoid </w:t>
      </w:r>
      <w:r w:rsidR="00D15E64" w:rsidRPr="003419CE">
        <w:rPr>
          <w:sz w:val="32"/>
          <w:szCs w:val="32"/>
        </w:rPr>
        <w:t xml:space="preserve">pH </w:t>
      </w:r>
      <w:r w:rsidR="003419CE">
        <w:rPr>
          <w:sz w:val="32"/>
          <w:szCs w:val="32"/>
        </w:rPr>
        <w:t xml:space="preserve">danger </w:t>
      </w:r>
      <w:r w:rsidRPr="003419CE">
        <w:rPr>
          <w:sz w:val="32"/>
          <w:szCs w:val="32"/>
        </w:rPr>
        <w:t>zones and adverse relationships</w:t>
      </w:r>
      <w:r w:rsidR="003419CE">
        <w:rPr>
          <w:sz w:val="32"/>
          <w:szCs w:val="32"/>
        </w:rPr>
        <w:t xml:space="preserve"> (see kit </w:t>
      </w:r>
      <w:r w:rsidR="00747640">
        <w:rPr>
          <w:sz w:val="32"/>
          <w:szCs w:val="32"/>
        </w:rPr>
        <w:t xml:space="preserve">for </w:t>
      </w:r>
      <w:r w:rsidR="003419CE">
        <w:rPr>
          <w:sz w:val="32"/>
          <w:szCs w:val="32"/>
        </w:rPr>
        <w:t>detail</w:t>
      </w:r>
      <w:r w:rsidR="00130251">
        <w:rPr>
          <w:sz w:val="32"/>
          <w:szCs w:val="32"/>
        </w:rPr>
        <w:t>s</w:t>
      </w:r>
      <w:r w:rsidR="003419CE">
        <w:rPr>
          <w:sz w:val="32"/>
          <w:szCs w:val="32"/>
        </w:rPr>
        <w:t xml:space="preserve">). </w:t>
      </w:r>
      <w:r w:rsidR="00747640">
        <w:rPr>
          <w:sz w:val="32"/>
          <w:szCs w:val="32"/>
        </w:rPr>
        <w:t>L</w:t>
      </w:r>
      <w:r>
        <w:rPr>
          <w:sz w:val="32"/>
          <w:szCs w:val="32"/>
        </w:rPr>
        <w:t xml:space="preserve">itmus paper </w:t>
      </w:r>
      <w:r w:rsidR="00747640">
        <w:rPr>
          <w:sz w:val="32"/>
          <w:szCs w:val="32"/>
        </w:rPr>
        <w:t>naturopathic</w:t>
      </w:r>
      <w:r w:rsidR="00C42FAE">
        <w:rPr>
          <w:sz w:val="32"/>
          <w:szCs w:val="32"/>
        </w:rPr>
        <w:t xml:space="preserve"> </w:t>
      </w:r>
      <w:r w:rsidR="003419CE">
        <w:rPr>
          <w:sz w:val="32"/>
          <w:szCs w:val="32"/>
        </w:rPr>
        <w:t xml:space="preserve">doctors use </w:t>
      </w:r>
      <w:r>
        <w:rPr>
          <w:sz w:val="32"/>
          <w:szCs w:val="32"/>
        </w:rPr>
        <w:t>for u</w:t>
      </w:r>
      <w:r w:rsidR="00C123E2">
        <w:rPr>
          <w:sz w:val="32"/>
          <w:szCs w:val="32"/>
        </w:rPr>
        <w:t>rine</w:t>
      </w:r>
      <w:r w:rsidR="00791E14">
        <w:rPr>
          <w:sz w:val="32"/>
          <w:szCs w:val="32"/>
        </w:rPr>
        <w:t>/</w:t>
      </w:r>
      <w:r>
        <w:rPr>
          <w:sz w:val="32"/>
          <w:szCs w:val="32"/>
        </w:rPr>
        <w:t>saliva pH testing</w:t>
      </w:r>
      <w:r w:rsidR="00791E14">
        <w:rPr>
          <w:sz w:val="32"/>
          <w:szCs w:val="32"/>
        </w:rPr>
        <w:t xml:space="preserve"> costs about </w:t>
      </w:r>
      <w:r>
        <w:rPr>
          <w:sz w:val="32"/>
          <w:szCs w:val="32"/>
        </w:rPr>
        <w:t>$10 a roll</w:t>
      </w:r>
      <w:r w:rsidR="00791E14">
        <w:rPr>
          <w:sz w:val="32"/>
          <w:szCs w:val="32"/>
        </w:rPr>
        <w:t xml:space="preserve"> (amazon.com)</w:t>
      </w:r>
      <w:r w:rsidR="004F2443">
        <w:rPr>
          <w:sz w:val="32"/>
          <w:szCs w:val="32"/>
        </w:rPr>
        <w:t xml:space="preserve">. </w:t>
      </w:r>
      <w:r w:rsidR="00747640">
        <w:rPr>
          <w:sz w:val="32"/>
          <w:szCs w:val="32"/>
        </w:rPr>
        <w:t>A</w:t>
      </w:r>
      <w:r w:rsidR="004F2443">
        <w:rPr>
          <w:sz w:val="32"/>
          <w:szCs w:val="32"/>
        </w:rPr>
        <w:t xml:space="preserve"> roll is</w:t>
      </w:r>
      <w:r>
        <w:rPr>
          <w:sz w:val="32"/>
          <w:szCs w:val="32"/>
        </w:rPr>
        <w:t xml:space="preserve"> good for </w:t>
      </w:r>
      <w:r w:rsidR="004F2443">
        <w:rPr>
          <w:sz w:val="32"/>
          <w:szCs w:val="32"/>
        </w:rPr>
        <w:t xml:space="preserve">about </w:t>
      </w:r>
      <w:r>
        <w:rPr>
          <w:sz w:val="32"/>
          <w:szCs w:val="32"/>
        </w:rPr>
        <w:t>100 tests.</w:t>
      </w:r>
      <w:r w:rsidR="00C123E2">
        <w:rPr>
          <w:sz w:val="32"/>
          <w:szCs w:val="32"/>
        </w:rPr>
        <w:t xml:space="preserve">  </w:t>
      </w:r>
    </w:p>
    <w:p w:rsidR="00855C53" w:rsidRDefault="004F2443" w:rsidP="005E72C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C42FAE">
        <w:rPr>
          <w:sz w:val="32"/>
          <w:szCs w:val="32"/>
        </w:rPr>
        <w:t xml:space="preserve">any of us understand </w:t>
      </w:r>
      <w:r w:rsidR="004673C5">
        <w:rPr>
          <w:sz w:val="32"/>
          <w:szCs w:val="32"/>
        </w:rPr>
        <w:t xml:space="preserve">why drug companies don’t </w:t>
      </w:r>
      <w:r w:rsidR="00130251">
        <w:rPr>
          <w:sz w:val="32"/>
          <w:szCs w:val="32"/>
        </w:rPr>
        <w:t>support</w:t>
      </w:r>
      <w:r w:rsidR="004673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above </w:t>
      </w:r>
      <w:r w:rsidR="004673C5">
        <w:rPr>
          <w:sz w:val="32"/>
          <w:szCs w:val="32"/>
        </w:rPr>
        <w:t xml:space="preserve">simple way </w:t>
      </w:r>
      <w:r>
        <w:rPr>
          <w:sz w:val="32"/>
          <w:szCs w:val="32"/>
        </w:rPr>
        <w:t>to</w:t>
      </w:r>
      <w:r w:rsidR="004673C5">
        <w:rPr>
          <w:sz w:val="32"/>
          <w:szCs w:val="32"/>
        </w:rPr>
        <w:t xml:space="preserve"> </w:t>
      </w:r>
      <w:r>
        <w:rPr>
          <w:sz w:val="32"/>
          <w:szCs w:val="32"/>
        </w:rPr>
        <w:t>clean</w:t>
      </w:r>
      <w:r w:rsidR="00D15E64">
        <w:rPr>
          <w:sz w:val="32"/>
          <w:szCs w:val="32"/>
        </w:rPr>
        <w:t xml:space="preserve"> </w:t>
      </w:r>
      <w:r w:rsidR="003419CE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maintain </w:t>
      </w:r>
      <w:r w:rsidR="004673C5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body </w:t>
      </w:r>
      <w:r w:rsidR="004673C5">
        <w:rPr>
          <w:sz w:val="32"/>
          <w:szCs w:val="32"/>
        </w:rPr>
        <w:t>“temple</w:t>
      </w:r>
      <w:r>
        <w:rPr>
          <w:sz w:val="32"/>
          <w:szCs w:val="32"/>
        </w:rPr>
        <w:t xml:space="preserve">” </w:t>
      </w:r>
      <w:r w:rsidR="004673C5">
        <w:rPr>
          <w:sz w:val="32"/>
          <w:szCs w:val="32"/>
        </w:rPr>
        <w:t xml:space="preserve">They </w:t>
      </w:r>
      <w:r>
        <w:rPr>
          <w:sz w:val="32"/>
          <w:szCs w:val="32"/>
        </w:rPr>
        <w:t xml:space="preserve">profit from </w:t>
      </w:r>
      <w:r w:rsidR="004673C5">
        <w:rPr>
          <w:sz w:val="32"/>
          <w:szCs w:val="32"/>
        </w:rPr>
        <w:t>dirty temples</w:t>
      </w:r>
      <w:r w:rsidR="00747640">
        <w:rPr>
          <w:sz w:val="32"/>
          <w:szCs w:val="32"/>
        </w:rPr>
        <w:t xml:space="preserve"> and </w:t>
      </w:r>
      <w:r w:rsidR="0091156C">
        <w:rPr>
          <w:sz w:val="32"/>
          <w:szCs w:val="32"/>
        </w:rPr>
        <w:t xml:space="preserve">mass </w:t>
      </w:r>
      <w:r w:rsidR="00747640">
        <w:rPr>
          <w:sz w:val="32"/>
          <w:szCs w:val="32"/>
        </w:rPr>
        <w:t xml:space="preserve">ignorance. </w:t>
      </w:r>
      <w:r w:rsidR="00140953">
        <w:rPr>
          <w:sz w:val="32"/>
          <w:szCs w:val="32"/>
        </w:rPr>
        <w:t xml:space="preserve">It’s up to us to take charge </w:t>
      </w:r>
      <w:r w:rsidR="00D15E64">
        <w:rPr>
          <w:sz w:val="32"/>
          <w:szCs w:val="32"/>
        </w:rPr>
        <w:t>for “the temple of God is holy, which temple you are</w:t>
      </w:r>
      <w:r w:rsidR="00F208DD">
        <w:rPr>
          <w:sz w:val="32"/>
          <w:szCs w:val="32"/>
        </w:rPr>
        <w:t>. He that defiles the</w:t>
      </w:r>
      <w:r w:rsidR="003419CE">
        <w:rPr>
          <w:sz w:val="32"/>
          <w:szCs w:val="32"/>
        </w:rPr>
        <w:t xml:space="preserve"> temple</w:t>
      </w:r>
      <w:r w:rsidR="00F208DD">
        <w:rPr>
          <w:sz w:val="32"/>
          <w:szCs w:val="32"/>
        </w:rPr>
        <w:t xml:space="preserve"> of God,</w:t>
      </w:r>
      <w:r w:rsidR="003419CE">
        <w:rPr>
          <w:sz w:val="32"/>
          <w:szCs w:val="32"/>
        </w:rPr>
        <w:t xml:space="preserve"> God will destroy</w:t>
      </w:r>
      <w:r w:rsidR="00D15E64">
        <w:rPr>
          <w:sz w:val="32"/>
          <w:szCs w:val="32"/>
        </w:rPr>
        <w:t>” 1Cor3:16.</w:t>
      </w:r>
      <w:r w:rsidR="001409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2000 years ago defilement </w:t>
      </w:r>
      <w:r w:rsidR="00F208DD">
        <w:rPr>
          <w:sz w:val="32"/>
          <w:szCs w:val="32"/>
        </w:rPr>
        <w:t xml:space="preserve">was </w:t>
      </w:r>
      <w:r>
        <w:rPr>
          <w:sz w:val="32"/>
          <w:szCs w:val="32"/>
        </w:rPr>
        <w:t xml:space="preserve">by </w:t>
      </w:r>
      <w:r w:rsidR="00F208DD">
        <w:rPr>
          <w:sz w:val="32"/>
          <w:szCs w:val="32"/>
        </w:rPr>
        <w:t xml:space="preserve">drunkenness, gluttony, </w:t>
      </w:r>
      <w:r w:rsidR="00C42FAE">
        <w:rPr>
          <w:sz w:val="32"/>
          <w:szCs w:val="32"/>
        </w:rPr>
        <w:t>wrongful</w:t>
      </w:r>
      <w:r>
        <w:rPr>
          <w:sz w:val="32"/>
          <w:szCs w:val="32"/>
        </w:rPr>
        <w:t xml:space="preserve"> </w:t>
      </w:r>
      <w:r w:rsidR="00F208DD">
        <w:rPr>
          <w:sz w:val="32"/>
          <w:szCs w:val="32"/>
        </w:rPr>
        <w:t xml:space="preserve">sex. Today it’s </w:t>
      </w:r>
      <w:r w:rsidR="0091156C">
        <w:rPr>
          <w:sz w:val="32"/>
          <w:szCs w:val="32"/>
        </w:rPr>
        <w:t xml:space="preserve">all </w:t>
      </w:r>
      <w:r w:rsidR="00F208DD">
        <w:rPr>
          <w:sz w:val="32"/>
          <w:szCs w:val="32"/>
        </w:rPr>
        <w:t>that plus junk food</w:t>
      </w:r>
      <w:r>
        <w:rPr>
          <w:sz w:val="32"/>
          <w:szCs w:val="32"/>
        </w:rPr>
        <w:t>s</w:t>
      </w:r>
      <w:r w:rsidR="00F208DD">
        <w:rPr>
          <w:sz w:val="32"/>
          <w:szCs w:val="32"/>
        </w:rPr>
        <w:t xml:space="preserve">, junk drinks, and ignorance on </w:t>
      </w:r>
      <w:r w:rsidR="0091156C">
        <w:rPr>
          <w:sz w:val="32"/>
          <w:szCs w:val="32"/>
        </w:rPr>
        <w:t xml:space="preserve">how to keep </w:t>
      </w:r>
      <w:bookmarkStart w:id="0" w:name="_GoBack"/>
      <w:bookmarkEnd w:id="0"/>
      <w:r w:rsidR="00F208DD">
        <w:rPr>
          <w:sz w:val="32"/>
          <w:szCs w:val="32"/>
        </w:rPr>
        <w:t xml:space="preserve">body systems in balance. </w:t>
      </w:r>
      <w:r w:rsidR="008F5637">
        <w:rPr>
          <w:sz w:val="32"/>
          <w:szCs w:val="32"/>
        </w:rPr>
        <w:t>God</w:t>
      </w:r>
      <w:r w:rsidR="00D15E64">
        <w:rPr>
          <w:sz w:val="32"/>
          <w:szCs w:val="32"/>
        </w:rPr>
        <w:t xml:space="preserve"> deserves </w:t>
      </w:r>
      <w:r w:rsidR="00140953">
        <w:rPr>
          <w:sz w:val="32"/>
          <w:szCs w:val="32"/>
        </w:rPr>
        <w:t xml:space="preserve">a clean home. So do </w:t>
      </w:r>
      <w:proofErr w:type="gramStart"/>
      <w:r w:rsidR="00140953">
        <w:rPr>
          <w:sz w:val="32"/>
          <w:szCs w:val="32"/>
        </w:rPr>
        <w:t>we</w:t>
      </w:r>
      <w:proofErr w:type="gramEnd"/>
      <w:r w:rsidR="00140953">
        <w:rPr>
          <w:sz w:val="32"/>
          <w:szCs w:val="32"/>
        </w:rPr>
        <w:t>.</w:t>
      </w:r>
    </w:p>
    <w:p w:rsidR="00140953" w:rsidRPr="00005F0D" w:rsidRDefault="00A1241D" w:rsidP="00182767">
      <w:pPr>
        <w:spacing w:line="240" w:lineRule="auto"/>
      </w:pPr>
      <w:r w:rsidRPr="00005F0D">
        <w:rPr>
          <w:iCs/>
          <w:sz w:val="28"/>
          <w:szCs w:val="28"/>
        </w:rPr>
        <w:t xml:space="preserve">This article is for educational and inspirational purposes only. </w:t>
      </w:r>
      <w:proofErr w:type="gramStart"/>
      <w:r w:rsidRPr="00005F0D">
        <w:rPr>
          <w:iCs/>
          <w:sz w:val="28"/>
          <w:szCs w:val="28"/>
        </w:rPr>
        <w:t>Comments?</w:t>
      </w:r>
      <w:proofErr w:type="gramEnd"/>
      <w:r w:rsidRPr="00005F0D">
        <w:rPr>
          <w:iCs/>
          <w:sz w:val="28"/>
          <w:szCs w:val="28"/>
        </w:rPr>
        <w:t xml:space="preserve"> Send to Jim at </w:t>
      </w:r>
      <w:hyperlink r:id="rId7" w:history="1">
        <w:r w:rsidRPr="00005F0D">
          <w:rPr>
            <w:rStyle w:val="Hyperlink"/>
            <w:iCs/>
            <w:sz w:val="28"/>
            <w:szCs w:val="28"/>
          </w:rPr>
          <w:t>lebeaultj@aol.com</w:t>
        </w:r>
      </w:hyperlink>
      <w:r w:rsidRPr="00005F0D">
        <w:rPr>
          <w:iCs/>
          <w:sz w:val="28"/>
          <w:szCs w:val="28"/>
        </w:rPr>
        <w:t xml:space="preserve"> with “nutrition” in subject box. Info on </w:t>
      </w:r>
      <w:r>
        <w:rPr>
          <w:iCs/>
          <w:sz w:val="28"/>
          <w:szCs w:val="28"/>
        </w:rPr>
        <w:t xml:space="preserve">NFL </w:t>
      </w:r>
      <w:r w:rsidRPr="00005F0D">
        <w:rPr>
          <w:iCs/>
          <w:sz w:val="28"/>
          <w:szCs w:val="28"/>
        </w:rPr>
        <w:t xml:space="preserve">kits </w:t>
      </w:r>
      <w:hyperlink r:id="rId8" w:history="1">
        <w:r w:rsidRPr="00005F0D">
          <w:rPr>
            <w:rStyle w:val="Hyperlink"/>
            <w:iCs/>
            <w:sz w:val="28"/>
            <w:szCs w:val="28"/>
          </w:rPr>
          <w:t>www.phpower.org</w:t>
        </w:r>
      </w:hyperlink>
      <w:r w:rsidRPr="00005F0D">
        <w:rPr>
          <w:iCs/>
          <w:sz w:val="28"/>
          <w:szCs w:val="28"/>
        </w:rPr>
        <w:t xml:space="preserve">. </w:t>
      </w:r>
    </w:p>
    <w:p w:rsidR="00A1241D" w:rsidRDefault="00A1241D" w:rsidP="008A4AD9">
      <w:pPr>
        <w:spacing w:line="240" w:lineRule="auto"/>
        <w:rPr>
          <w:sz w:val="32"/>
          <w:szCs w:val="32"/>
        </w:rPr>
      </w:pPr>
    </w:p>
    <w:sectPr w:rsidR="00A1241D" w:rsidSect="00A124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C"/>
    <w:rsid w:val="00002AA2"/>
    <w:rsid w:val="00015975"/>
    <w:rsid w:val="00047298"/>
    <w:rsid w:val="00060EA8"/>
    <w:rsid w:val="00067B76"/>
    <w:rsid w:val="000D4E03"/>
    <w:rsid w:val="000E5252"/>
    <w:rsid w:val="00112A62"/>
    <w:rsid w:val="001230CF"/>
    <w:rsid w:val="00123B35"/>
    <w:rsid w:val="00130251"/>
    <w:rsid w:val="00140953"/>
    <w:rsid w:val="00182767"/>
    <w:rsid w:val="001B502E"/>
    <w:rsid w:val="001C2047"/>
    <w:rsid w:val="001D59E0"/>
    <w:rsid w:val="00253348"/>
    <w:rsid w:val="00264783"/>
    <w:rsid w:val="00275463"/>
    <w:rsid w:val="002E33E4"/>
    <w:rsid w:val="003305E3"/>
    <w:rsid w:val="00341047"/>
    <w:rsid w:val="003419CE"/>
    <w:rsid w:val="003800DE"/>
    <w:rsid w:val="003A7BBF"/>
    <w:rsid w:val="003B2455"/>
    <w:rsid w:val="003D5DBF"/>
    <w:rsid w:val="003F6796"/>
    <w:rsid w:val="00416440"/>
    <w:rsid w:val="00456934"/>
    <w:rsid w:val="004673C5"/>
    <w:rsid w:val="004906DB"/>
    <w:rsid w:val="004A08CC"/>
    <w:rsid w:val="004A2F6C"/>
    <w:rsid w:val="004F2443"/>
    <w:rsid w:val="00503DF7"/>
    <w:rsid w:val="00505086"/>
    <w:rsid w:val="005059C4"/>
    <w:rsid w:val="00534EAB"/>
    <w:rsid w:val="00552E07"/>
    <w:rsid w:val="00572012"/>
    <w:rsid w:val="005E2DCC"/>
    <w:rsid w:val="005E72C5"/>
    <w:rsid w:val="005F1027"/>
    <w:rsid w:val="006A05E7"/>
    <w:rsid w:val="006D6BEA"/>
    <w:rsid w:val="00726D8F"/>
    <w:rsid w:val="007320FE"/>
    <w:rsid w:val="007335E7"/>
    <w:rsid w:val="00747640"/>
    <w:rsid w:val="00756675"/>
    <w:rsid w:val="00760D4C"/>
    <w:rsid w:val="00783FB2"/>
    <w:rsid w:val="00791E14"/>
    <w:rsid w:val="007E757D"/>
    <w:rsid w:val="007F57B7"/>
    <w:rsid w:val="00812D94"/>
    <w:rsid w:val="008333DE"/>
    <w:rsid w:val="00855C53"/>
    <w:rsid w:val="008619D0"/>
    <w:rsid w:val="008647D5"/>
    <w:rsid w:val="00885AFB"/>
    <w:rsid w:val="008A4AD9"/>
    <w:rsid w:val="008C16EC"/>
    <w:rsid w:val="008F5637"/>
    <w:rsid w:val="0091156C"/>
    <w:rsid w:val="00956773"/>
    <w:rsid w:val="00A1241D"/>
    <w:rsid w:val="00A36A7E"/>
    <w:rsid w:val="00A865C6"/>
    <w:rsid w:val="00B5762F"/>
    <w:rsid w:val="00C00941"/>
    <w:rsid w:val="00C123E2"/>
    <w:rsid w:val="00C42FAE"/>
    <w:rsid w:val="00C73994"/>
    <w:rsid w:val="00C80A05"/>
    <w:rsid w:val="00C92FFB"/>
    <w:rsid w:val="00CB1545"/>
    <w:rsid w:val="00CD5C6A"/>
    <w:rsid w:val="00D15E64"/>
    <w:rsid w:val="00D4316B"/>
    <w:rsid w:val="00D812D2"/>
    <w:rsid w:val="00DC7ACF"/>
    <w:rsid w:val="00E7357D"/>
    <w:rsid w:val="00EC2115"/>
    <w:rsid w:val="00EC567E"/>
    <w:rsid w:val="00F1695B"/>
    <w:rsid w:val="00F208DD"/>
    <w:rsid w:val="00F223E8"/>
    <w:rsid w:val="00F3230F"/>
    <w:rsid w:val="00F8773C"/>
    <w:rsid w:val="00F93282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DC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1241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99"/>
    <w:rsid w:val="00A1241D"/>
    <w:rPr>
      <w:rFonts w:ascii="Times New Roman" w:eastAsia="Times New Roman" w:hAnsi="Times New Roman" w:cs="Times New Roman"/>
      <w:b/>
      <w:bCs/>
      <w:color w:val="000000"/>
      <w:spacing w:val="-1"/>
      <w:sz w:val="38"/>
      <w:szCs w:val="3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DC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1241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99"/>
    <w:rsid w:val="00A1241D"/>
    <w:rPr>
      <w:rFonts w:ascii="Times New Roman" w:eastAsia="Times New Roman" w:hAnsi="Times New Roman" w:cs="Times New Roman"/>
      <w:b/>
      <w:bCs/>
      <w:color w:val="000000"/>
      <w:spacing w:val="-1"/>
      <w:sz w:val="38"/>
      <w:szCs w:val="3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owe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aultj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hpowe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815F-F821-44B7-8EEF-C63EDD17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LeBeau</dc:creator>
  <cp:lastModifiedBy>James LeBeau</cp:lastModifiedBy>
  <cp:revision>22</cp:revision>
  <cp:lastPrinted>2025-09-15T15:53:00Z</cp:lastPrinted>
  <dcterms:created xsi:type="dcterms:W3CDTF">2025-09-11T15:18:00Z</dcterms:created>
  <dcterms:modified xsi:type="dcterms:W3CDTF">2025-09-15T15:58:00Z</dcterms:modified>
</cp:coreProperties>
</file>